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F4" w:rsidRDefault="000E78F4" w:rsidP="000E78F4">
      <w:pPr>
        <w:jc w:val="center"/>
        <w:rPr>
          <w:rFonts w:hint="eastAsia"/>
        </w:rPr>
      </w:pPr>
      <w:r>
        <w:rPr>
          <w:rFonts w:hint="eastAsia"/>
        </w:rPr>
        <w:t>南京大学</w:t>
      </w:r>
      <w:r>
        <w:rPr>
          <w:rFonts w:hint="eastAsia"/>
        </w:rPr>
        <w:t>2021</w:t>
      </w:r>
      <w:r>
        <w:rPr>
          <w:rFonts w:hint="eastAsia"/>
        </w:rPr>
        <w:t>年普通本科招生章程</w:t>
      </w:r>
    </w:p>
    <w:p w:rsidR="000E78F4" w:rsidRDefault="000E78F4" w:rsidP="000E78F4">
      <w:pPr>
        <w:rPr>
          <w:rFonts w:hint="eastAsia"/>
        </w:rPr>
      </w:pPr>
      <w:bookmarkStart w:id="0" w:name="_GoBack"/>
      <w:bookmarkEnd w:id="0"/>
      <w:r>
        <w:rPr>
          <w:rFonts w:hint="eastAsia"/>
        </w:rPr>
        <w:t>南京大学（</w:t>
      </w:r>
      <w:r>
        <w:rPr>
          <w:rFonts w:hint="eastAsia"/>
        </w:rPr>
        <w:t>Nanjing University</w:t>
      </w:r>
      <w:r>
        <w:rPr>
          <w:rFonts w:hint="eastAsia"/>
        </w:rPr>
        <w:t>）是直属于教育部的全国重点综合性、研究型大学，也是国家“双一流”</w:t>
      </w:r>
      <w:r>
        <w:rPr>
          <w:rFonts w:hint="eastAsia"/>
        </w:rPr>
        <w:t>A</w:t>
      </w:r>
      <w:r>
        <w:rPr>
          <w:rFonts w:hint="eastAsia"/>
        </w:rPr>
        <w:t>类建设高校。学校向在规定年限内达到毕业及学位授予条件的本科生颁发南京大学本科学历证书和学士学位证书。</w:t>
      </w:r>
    </w:p>
    <w:p w:rsidR="000E78F4" w:rsidRDefault="000E78F4" w:rsidP="000E78F4">
      <w:pPr>
        <w:rPr>
          <w:rFonts w:hint="eastAsia"/>
        </w:rPr>
      </w:pPr>
      <w:r>
        <w:rPr>
          <w:rFonts w:hint="eastAsia"/>
        </w:rPr>
        <w:t>办学类型：国家公办全日制普通高等学校。</w:t>
      </w:r>
    </w:p>
    <w:p w:rsidR="000E78F4" w:rsidRDefault="000E78F4" w:rsidP="000E78F4">
      <w:pPr>
        <w:rPr>
          <w:rFonts w:hint="eastAsia"/>
        </w:rPr>
      </w:pPr>
      <w:proofErr w:type="gramStart"/>
      <w:r>
        <w:rPr>
          <w:rFonts w:hint="eastAsia"/>
        </w:rPr>
        <w:t>仙</w:t>
      </w:r>
      <w:proofErr w:type="gramEnd"/>
      <w:r>
        <w:rPr>
          <w:rFonts w:hint="eastAsia"/>
        </w:rPr>
        <w:t>林校区地址：江苏省南京市仙林大道</w:t>
      </w:r>
      <w:r>
        <w:rPr>
          <w:rFonts w:hint="eastAsia"/>
        </w:rPr>
        <w:t>163</w:t>
      </w:r>
      <w:r>
        <w:rPr>
          <w:rFonts w:hint="eastAsia"/>
        </w:rPr>
        <w:t>号。</w:t>
      </w:r>
    </w:p>
    <w:p w:rsidR="000E78F4" w:rsidRDefault="000E78F4" w:rsidP="000E78F4">
      <w:pPr>
        <w:rPr>
          <w:rFonts w:hint="eastAsia"/>
        </w:rPr>
      </w:pPr>
      <w:r>
        <w:rPr>
          <w:rFonts w:hint="eastAsia"/>
        </w:rPr>
        <w:t>鼓楼校区地址：江苏省南京市汉口路</w:t>
      </w:r>
      <w:r>
        <w:rPr>
          <w:rFonts w:hint="eastAsia"/>
        </w:rPr>
        <w:t>22</w:t>
      </w:r>
      <w:r>
        <w:rPr>
          <w:rFonts w:hint="eastAsia"/>
        </w:rPr>
        <w:t>号。</w:t>
      </w:r>
    </w:p>
    <w:p w:rsidR="000E78F4" w:rsidRDefault="000E78F4" w:rsidP="000E78F4">
      <w:r>
        <w:t xml:space="preserve"> </w:t>
      </w:r>
    </w:p>
    <w:p w:rsidR="000E78F4" w:rsidRDefault="000E78F4" w:rsidP="000E78F4">
      <w:pPr>
        <w:rPr>
          <w:rFonts w:hint="eastAsia"/>
        </w:rPr>
      </w:pPr>
      <w:r>
        <w:rPr>
          <w:rFonts w:hint="eastAsia"/>
        </w:rPr>
        <w:t>第一章</w:t>
      </w:r>
      <w:r>
        <w:rPr>
          <w:rFonts w:hint="eastAsia"/>
        </w:rPr>
        <w:t xml:space="preserve">  </w:t>
      </w:r>
      <w:r>
        <w:rPr>
          <w:rFonts w:hint="eastAsia"/>
        </w:rPr>
        <w:t>总则</w:t>
      </w:r>
    </w:p>
    <w:p w:rsidR="000E78F4" w:rsidRDefault="000E78F4" w:rsidP="000E78F4">
      <w:r>
        <w:t xml:space="preserve"> </w:t>
      </w:r>
    </w:p>
    <w:p w:rsidR="000E78F4" w:rsidRDefault="000E78F4" w:rsidP="000E78F4">
      <w:pPr>
        <w:rPr>
          <w:rFonts w:hint="eastAsia"/>
        </w:rPr>
      </w:pPr>
      <w:r>
        <w:rPr>
          <w:rFonts w:hint="eastAsia"/>
        </w:rPr>
        <w:t>第一条</w:t>
      </w:r>
      <w:r>
        <w:rPr>
          <w:rFonts w:hint="eastAsia"/>
        </w:rPr>
        <w:t xml:space="preserve"> </w:t>
      </w:r>
      <w:r>
        <w:rPr>
          <w:rFonts w:hint="eastAsia"/>
        </w:rPr>
        <w:t>为保证我</w:t>
      </w:r>
      <w:proofErr w:type="gramStart"/>
      <w:r>
        <w:rPr>
          <w:rFonts w:hint="eastAsia"/>
        </w:rPr>
        <w:t>校本科</w:t>
      </w:r>
      <w:proofErr w:type="gramEnd"/>
      <w:r>
        <w:rPr>
          <w:rFonts w:hint="eastAsia"/>
        </w:rPr>
        <w:t>招生工作的顺利进行，维护考生合法权益，根据《中华人民共和国教育法》《中华人民共和国高等教育法》等相关法律，教育部有关规定和《南京大学章程》，结合学校本科招生工作的实际情况，制定本章程。</w:t>
      </w:r>
    </w:p>
    <w:p w:rsidR="000E78F4" w:rsidRDefault="000E78F4" w:rsidP="000E78F4">
      <w:pPr>
        <w:rPr>
          <w:rFonts w:hint="eastAsia"/>
        </w:rPr>
      </w:pPr>
      <w:r>
        <w:rPr>
          <w:rFonts w:hint="eastAsia"/>
        </w:rPr>
        <w:t>第二条</w:t>
      </w:r>
      <w:r>
        <w:rPr>
          <w:rFonts w:hint="eastAsia"/>
        </w:rPr>
        <w:t xml:space="preserve"> </w:t>
      </w:r>
      <w:r>
        <w:rPr>
          <w:rFonts w:hint="eastAsia"/>
        </w:rPr>
        <w:t>我</w:t>
      </w:r>
      <w:proofErr w:type="gramStart"/>
      <w:r>
        <w:rPr>
          <w:rFonts w:hint="eastAsia"/>
        </w:rPr>
        <w:t>校本科</w:t>
      </w:r>
      <w:proofErr w:type="gramEnd"/>
      <w:r>
        <w:rPr>
          <w:rFonts w:hint="eastAsia"/>
        </w:rPr>
        <w:t>招生工作实施“阳光工程”，坚持“公平公正、全面衡量、综合评价、择优录取”的原则，选拔和录取适合我校人才培养要求的优秀学生。</w:t>
      </w:r>
    </w:p>
    <w:p w:rsidR="000E78F4" w:rsidRDefault="000E78F4" w:rsidP="000E78F4">
      <w:pPr>
        <w:rPr>
          <w:rFonts w:hint="eastAsia"/>
        </w:rPr>
      </w:pPr>
      <w:r>
        <w:rPr>
          <w:rFonts w:hint="eastAsia"/>
        </w:rPr>
        <w:t>第三条</w:t>
      </w:r>
      <w:r>
        <w:rPr>
          <w:rFonts w:hint="eastAsia"/>
        </w:rPr>
        <w:t xml:space="preserve"> </w:t>
      </w:r>
      <w:r>
        <w:rPr>
          <w:rFonts w:hint="eastAsia"/>
        </w:rPr>
        <w:t>我</w:t>
      </w:r>
      <w:proofErr w:type="gramStart"/>
      <w:r>
        <w:rPr>
          <w:rFonts w:hint="eastAsia"/>
        </w:rPr>
        <w:t>校本科</w:t>
      </w:r>
      <w:proofErr w:type="gramEnd"/>
      <w:r>
        <w:rPr>
          <w:rFonts w:hint="eastAsia"/>
        </w:rPr>
        <w:t>招生工作接受纪检监察部门、考生、家长、新闻媒体，以及社会各界的监督。</w:t>
      </w:r>
    </w:p>
    <w:p w:rsidR="000E78F4" w:rsidRDefault="000E78F4" w:rsidP="000E78F4">
      <w:r>
        <w:t xml:space="preserve"> </w:t>
      </w:r>
    </w:p>
    <w:p w:rsidR="000E78F4" w:rsidRDefault="000E78F4" w:rsidP="000E78F4">
      <w:pPr>
        <w:rPr>
          <w:rFonts w:hint="eastAsia"/>
        </w:rPr>
      </w:pPr>
      <w:r>
        <w:rPr>
          <w:rFonts w:hint="eastAsia"/>
        </w:rPr>
        <w:t>第二章</w:t>
      </w:r>
      <w:r>
        <w:rPr>
          <w:rFonts w:hint="eastAsia"/>
        </w:rPr>
        <w:t xml:space="preserve">  </w:t>
      </w:r>
      <w:r>
        <w:rPr>
          <w:rFonts w:hint="eastAsia"/>
        </w:rPr>
        <w:t>组织机构</w:t>
      </w:r>
    </w:p>
    <w:p w:rsidR="000E78F4" w:rsidRDefault="000E78F4" w:rsidP="000E78F4">
      <w:r>
        <w:t xml:space="preserve"> </w:t>
      </w:r>
    </w:p>
    <w:p w:rsidR="000E78F4" w:rsidRDefault="000E78F4" w:rsidP="000E78F4">
      <w:pPr>
        <w:rPr>
          <w:rFonts w:hint="eastAsia"/>
        </w:rPr>
      </w:pPr>
      <w:r>
        <w:rPr>
          <w:rFonts w:hint="eastAsia"/>
        </w:rPr>
        <w:t>第四条</w:t>
      </w:r>
      <w:r>
        <w:rPr>
          <w:rFonts w:hint="eastAsia"/>
        </w:rPr>
        <w:t xml:space="preserve"> </w:t>
      </w:r>
      <w:r>
        <w:rPr>
          <w:rFonts w:hint="eastAsia"/>
        </w:rPr>
        <w:t>学校设立本科招生工作委员会，作为我</w:t>
      </w:r>
      <w:proofErr w:type="gramStart"/>
      <w:r>
        <w:rPr>
          <w:rFonts w:hint="eastAsia"/>
        </w:rPr>
        <w:t>校本科</w:t>
      </w:r>
      <w:proofErr w:type="gramEnd"/>
      <w:r>
        <w:rPr>
          <w:rFonts w:hint="eastAsia"/>
        </w:rPr>
        <w:t>招生工作的决策和管理机构，确定本科招生工作的总体思路和目标，审议本科招生政策、计划和录取原则，讨论决定本科招生重大事宜，为本科招生工作提供指导意见。</w:t>
      </w:r>
    </w:p>
    <w:p w:rsidR="000E78F4" w:rsidRDefault="000E78F4" w:rsidP="000E78F4">
      <w:pPr>
        <w:rPr>
          <w:rFonts w:hint="eastAsia"/>
        </w:rPr>
      </w:pPr>
      <w:r>
        <w:rPr>
          <w:rFonts w:hint="eastAsia"/>
        </w:rPr>
        <w:t>第五条</w:t>
      </w:r>
      <w:r>
        <w:rPr>
          <w:rFonts w:hint="eastAsia"/>
        </w:rPr>
        <w:t xml:space="preserve"> </w:t>
      </w:r>
      <w:r>
        <w:rPr>
          <w:rFonts w:hint="eastAsia"/>
        </w:rPr>
        <w:t>学校设立本科招生工作领导小组，根据本科招生工作委员会的授权负责制定招生章程、编制招生计划、决定选拔方案、确定录取标准、审核录取结果等本科招生具体事项。</w:t>
      </w:r>
    </w:p>
    <w:p w:rsidR="000E78F4" w:rsidRDefault="000E78F4" w:rsidP="000E78F4">
      <w:pPr>
        <w:rPr>
          <w:rFonts w:hint="eastAsia"/>
        </w:rPr>
      </w:pPr>
      <w:r>
        <w:rPr>
          <w:rFonts w:hint="eastAsia"/>
        </w:rPr>
        <w:t>第六条</w:t>
      </w:r>
      <w:r>
        <w:rPr>
          <w:rFonts w:hint="eastAsia"/>
        </w:rPr>
        <w:t xml:space="preserve"> </w:t>
      </w:r>
      <w:r>
        <w:rPr>
          <w:rFonts w:hint="eastAsia"/>
        </w:rPr>
        <w:t>本科招生办公室（以下简称本科招办）是学校组织和实施本科招生工作的常设机构，具体负责普通本科招生的日常工作。</w:t>
      </w:r>
    </w:p>
    <w:p w:rsidR="000E78F4" w:rsidRDefault="000E78F4" w:rsidP="000E78F4">
      <w:pPr>
        <w:rPr>
          <w:rFonts w:hint="eastAsia"/>
        </w:rPr>
      </w:pPr>
      <w:r>
        <w:rPr>
          <w:rFonts w:hint="eastAsia"/>
        </w:rPr>
        <w:t>第七条</w:t>
      </w:r>
      <w:r>
        <w:rPr>
          <w:rFonts w:hint="eastAsia"/>
        </w:rPr>
        <w:t xml:space="preserve"> </w:t>
      </w:r>
      <w:r>
        <w:rPr>
          <w:rFonts w:hint="eastAsia"/>
        </w:rPr>
        <w:t>学校纪检监察部门负责监督本科招生各项政策和规定的实施。</w:t>
      </w:r>
    </w:p>
    <w:p w:rsidR="000E78F4" w:rsidRDefault="000E78F4" w:rsidP="000E78F4">
      <w:r>
        <w:t xml:space="preserve"> </w:t>
      </w:r>
    </w:p>
    <w:p w:rsidR="000E78F4" w:rsidRDefault="000E78F4" w:rsidP="000E78F4">
      <w:pPr>
        <w:rPr>
          <w:rFonts w:hint="eastAsia"/>
        </w:rPr>
      </w:pPr>
      <w:r>
        <w:rPr>
          <w:rFonts w:hint="eastAsia"/>
        </w:rPr>
        <w:t>第三章</w:t>
      </w:r>
      <w:r>
        <w:rPr>
          <w:rFonts w:hint="eastAsia"/>
        </w:rPr>
        <w:t xml:space="preserve">  </w:t>
      </w:r>
      <w:r>
        <w:rPr>
          <w:rFonts w:hint="eastAsia"/>
        </w:rPr>
        <w:t>招生计划</w:t>
      </w:r>
    </w:p>
    <w:p w:rsidR="000E78F4" w:rsidRDefault="000E78F4" w:rsidP="000E78F4">
      <w:r>
        <w:t xml:space="preserve"> </w:t>
      </w:r>
    </w:p>
    <w:p w:rsidR="000E78F4" w:rsidRDefault="000E78F4" w:rsidP="000E78F4">
      <w:pPr>
        <w:rPr>
          <w:rFonts w:hint="eastAsia"/>
        </w:rPr>
      </w:pPr>
      <w:r>
        <w:rPr>
          <w:rFonts w:hint="eastAsia"/>
        </w:rPr>
        <w:t>第八条</w:t>
      </w:r>
      <w:r>
        <w:rPr>
          <w:rFonts w:hint="eastAsia"/>
        </w:rPr>
        <w:t xml:space="preserve"> </w:t>
      </w:r>
      <w:r>
        <w:rPr>
          <w:rFonts w:hint="eastAsia"/>
        </w:rPr>
        <w:t>我校</w:t>
      </w:r>
      <w:r>
        <w:rPr>
          <w:rFonts w:hint="eastAsia"/>
        </w:rPr>
        <w:t>2021</w:t>
      </w:r>
      <w:r>
        <w:rPr>
          <w:rFonts w:hint="eastAsia"/>
        </w:rPr>
        <w:t>年继续实行按专业和学科大类（以下统称“专业”）相结合的招生模式，计划面向全国招收全日制普通本科生</w:t>
      </w:r>
      <w:r>
        <w:rPr>
          <w:rFonts w:hint="eastAsia"/>
        </w:rPr>
        <w:t>3350</w:t>
      </w:r>
      <w:r>
        <w:rPr>
          <w:rFonts w:hint="eastAsia"/>
        </w:rPr>
        <w:t>人。我校根据办学发展需要继续对大类设置进行优化，</w:t>
      </w:r>
      <w:r>
        <w:rPr>
          <w:rFonts w:hint="eastAsia"/>
        </w:rPr>
        <w:t>2021</w:t>
      </w:r>
      <w:r>
        <w:rPr>
          <w:rFonts w:hint="eastAsia"/>
        </w:rPr>
        <w:t>年招生专业和分流方向以我校公布的《南京大学本科招生专业（类）目录（</w:t>
      </w:r>
      <w:r>
        <w:rPr>
          <w:rFonts w:hint="eastAsia"/>
        </w:rPr>
        <w:t>2021</w:t>
      </w:r>
      <w:r>
        <w:rPr>
          <w:rFonts w:hint="eastAsia"/>
        </w:rPr>
        <w:t>年）》为准。</w:t>
      </w:r>
    </w:p>
    <w:p w:rsidR="000E78F4" w:rsidRDefault="000E78F4" w:rsidP="000E78F4">
      <w:pPr>
        <w:rPr>
          <w:rFonts w:hint="eastAsia"/>
        </w:rPr>
      </w:pPr>
      <w:r>
        <w:rPr>
          <w:rFonts w:hint="eastAsia"/>
        </w:rPr>
        <w:t>第九条</w:t>
      </w:r>
      <w:r>
        <w:rPr>
          <w:rFonts w:hint="eastAsia"/>
        </w:rPr>
        <w:t xml:space="preserve"> </w:t>
      </w:r>
      <w:r>
        <w:rPr>
          <w:rFonts w:hint="eastAsia"/>
        </w:rPr>
        <w:t>根据国家和教育部相关文件精神，结合学校人才培养目标、办学条件等实际情况，我校统筹考虑各省（自治区、直辖市）考生人数、生源质量、历年计划延续性，以及区域协调发展等因素，分省确定招生计划，报教育部审批后由各省级招生主管部门向社会公布。</w:t>
      </w:r>
    </w:p>
    <w:p w:rsidR="000E78F4" w:rsidRDefault="000E78F4" w:rsidP="000E78F4">
      <w:pPr>
        <w:rPr>
          <w:rFonts w:hint="eastAsia"/>
        </w:rPr>
      </w:pPr>
      <w:r>
        <w:rPr>
          <w:rFonts w:hint="eastAsia"/>
        </w:rPr>
        <w:t>第十条</w:t>
      </w:r>
      <w:r>
        <w:rPr>
          <w:rFonts w:hint="eastAsia"/>
        </w:rPr>
        <w:t xml:space="preserve"> </w:t>
      </w:r>
      <w:r>
        <w:rPr>
          <w:rFonts w:hint="eastAsia"/>
        </w:rPr>
        <w:t>根据教育部相关文件精神，我校按本年度本科招生计划总数的</w:t>
      </w:r>
      <w:r>
        <w:rPr>
          <w:rFonts w:hint="eastAsia"/>
        </w:rPr>
        <w:t>1%</w:t>
      </w:r>
      <w:r>
        <w:rPr>
          <w:rFonts w:hint="eastAsia"/>
        </w:rPr>
        <w:t>制定预留计划，用于调节各地统考上线生源的不平衡。</w:t>
      </w:r>
    </w:p>
    <w:p w:rsidR="000E78F4" w:rsidRDefault="000E78F4" w:rsidP="000E78F4">
      <w:r>
        <w:t xml:space="preserve"> </w:t>
      </w:r>
    </w:p>
    <w:p w:rsidR="000E78F4" w:rsidRDefault="000E78F4" w:rsidP="000E78F4">
      <w:pPr>
        <w:rPr>
          <w:rFonts w:hint="eastAsia"/>
        </w:rPr>
      </w:pPr>
      <w:r>
        <w:rPr>
          <w:rFonts w:hint="eastAsia"/>
        </w:rPr>
        <w:t>第四章</w:t>
      </w:r>
      <w:r>
        <w:rPr>
          <w:rFonts w:hint="eastAsia"/>
        </w:rPr>
        <w:t xml:space="preserve">  </w:t>
      </w:r>
      <w:r>
        <w:rPr>
          <w:rFonts w:hint="eastAsia"/>
        </w:rPr>
        <w:t>录取规则</w:t>
      </w:r>
    </w:p>
    <w:p w:rsidR="000E78F4" w:rsidRDefault="000E78F4" w:rsidP="000E78F4">
      <w:r>
        <w:t xml:space="preserve"> </w:t>
      </w:r>
    </w:p>
    <w:p w:rsidR="000E78F4" w:rsidRDefault="000E78F4" w:rsidP="000E78F4">
      <w:pPr>
        <w:rPr>
          <w:rFonts w:hint="eastAsia"/>
        </w:rPr>
      </w:pPr>
      <w:r>
        <w:rPr>
          <w:rFonts w:hint="eastAsia"/>
        </w:rPr>
        <w:t>第十一条</w:t>
      </w:r>
      <w:r>
        <w:rPr>
          <w:rFonts w:hint="eastAsia"/>
        </w:rPr>
        <w:t xml:space="preserve"> </w:t>
      </w:r>
      <w:r>
        <w:rPr>
          <w:rFonts w:hint="eastAsia"/>
        </w:rPr>
        <w:t>我</w:t>
      </w:r>
      <w:proofErr w:type="gramStart"/>
      <w:r>
        <w:rPr>
          <w:rFonts w:hint="eastAsia"/>
        </w:rPr>
        <w:t>校本科</w:t>
      </w:r>
      <w:proofErr w:type="gramEnd"/>
      <w:r>
        <w:rPr>
          <w:rFonts w:hint="eastAsia"/>
        </w:rPr>
        <w:t>招生录取工作遵循“招生学校负责、省级招办监督”的录取体制，在教</w:t>
      </w:r>
      <w:r>
        <w:rPr>
          <w:rFonts w:hint="eastAsia"/>
        </w:rPr>
        <w:lastRenderedPageBreak/>
        <w:t>育部领导下，由各省（自治区、直辖市）招生主管部门统一组织进行。</w:t>
      </w:r>
    </w:p>
    <w:p w:rsidR="000E78F4" w:rsidRDefault="000E78F4" w:rsidP="000E78F4">
      <w:pPr>
        <w:rPr>
          <w:rFonts w:hint="eastAsia"/>
        </w:rPr>
      </w:pPr>
      <w:r>
        <w:rPr>
          <w:rFonts w:hint="eastAsia"/>
        </w:rPr>
        <w:t>第十二条</w:t>
      </w:r>
      <w:r>
        <w:rPr>
          <w:rFonts w:hint="eastAsia"/>
        </w:rPr>
        <w:t xml:space="preserve"> </w:t>
      </w:r>
      <w:r>
        <w:rPr>
          <w:rFonts w:hint="eastAsia"/>
        </w:rPr>
        <w:t>我校按照文史类、理工类分类录取考生。实行高考综合改革省份录取工作按照当地招生主管部门政策执行。</w:t>
      </w:r>
    </w:p>
    <w:p w:rsidR="000E78F4" w:rsidRDefault="000E78F4" w:rsidP="000E78F4">
      <w:pPr>
        <w:rPr>
          <w:rFonts w:hint="eastAsia"/>
        </w:rPr>
      </w:pPr>
      <w:r>
        <w:rPr>
          <w:rFonts w:hint="eastAsia"/>
        </w:rPr>
        <w:t>第十三条</w:t>
      </w:r>
      <w:r>
        <w:rPr>
          <w:rFonts w:hint="eastAsia"/>
        </w:rPr>
        <w:t xml:space="preserve"> </w:t>
      </w:r>
      <w:r>
        <w:rPr>
          <w:rFonts w:hint="eastAsia"/>
        </w:rPr>
        <w:t>我</w:t>
      </w:r>
      <w:proofErr w:type="gramStart"/>
      <w:r>
        <w:rPr>
          <w:rFonts w:hint="eastAsia"/>
        </w:rPr>
        <w:t>校本科</w:t>
      </w:r>
      <w:proofErr w:type="gramEnd"/>
      <w:r>
        <w:rPr>
          <w:rFonts w:hint="eastAsia"/>
        </w:rPr>
        <w:t>招生实行计算机远程网上录取，根据各省（自治区、直辖市）考生报考情况确定调档比例或调档分数。按照平行志愿投档的批次，调档比例原则上不超过</w:t>
      </w:r>
      <w:r>
        <w:rPr>
          <w:rFonts w:hint="eastAsia"/>
        </w:rPr>
        <w:t>105%</w:t>
      </w:r>
      <w:r>
        <w:rPr>
          <w:rFonts w:hint="eastAsia"/>
        </w:rPr>
        <w:t>。按照顺序志愿投档的批次，调档比例原则上不超过</w:t>
      </w:r>
      <w:r>
        <w:rPr>
          <w:rFonts w:hint="eastAsia"/>
        </w:rPr>
        <w:t>120%</w:t>
      </w:r>
      <w:r>
        <w:rPr>
          <w:rFonts w:hint="eastAsia"/>
        </w:rPr>
        <w:t>。内蒙古自治区按分数优先原则进行投档，执行该区教育招生考试中心相关规定。</w:t>
      </w:r>
    </w:p>
    <w:p w:rsidR="000E78F4" w:rsidRDefault="000E78F4" w:rsidP="000E78F4">
      <w:pPr>
        <w:rPr>
          <w:rFonts w:hint="eastAsia"/>
        </w:rPr>
      </w:pPr>
      <w:r>
        <w:rPr>
          <w:rFonts w:hint="eastAsia"/>
        </w:rPr>
        <w:t>第十四条</w:t>
      </w:r>
      <w:r>
        <w:rPr>
          <w:rFonts w:hint="eastAsia"/>
        </w:rPr>
        <w:t xml:space="preserve"> </w:t>
      </w:r>
      <w:r>
        <w:rPr>
          <w:rFonts w:hint="eastAsia"/>
        </w:rPr>
        <w:t>我校在同批次录取控制分数线上生源不足的情况下可</w:t>
      </w:r>
      <w:proofErr w:type="gramStart"/>
      <w:r>
        <w:rPr>
          <w:rFonts w:hint="eastAsia"/>
        </w:rPr>
        <w:t>接收非</w:t>
      </w:r>
      <w:proofErr w:type="gramEnd"/>
      <w:r>
        <w:rPr>
          <w:rFonts w:hint="eastAsia"/>
        </w:rPr>
        <w:t>第一院校志愿考生或公开征集志愿，但调档人数（包括征集志愿）不超过我校在该批次剩余计划数，且只能录取在尚有空额的专业。若生源仍不足，我校将剩余的招生计划调配至生源充足的省份。</w:t>
      </w:r>
    </w:p>
    <w:p w:rsidR="000E78F4" w:rsidRDefault="000E78F4" w:rsidP="000E78F4">
      <w:pPr>
        <w:rPr>
          <w:rFonts w:hint="eastAsia"/>
        </w:rPr>
      </w:pPr>
      <w:r>
        <w:rPr>
          <w:rFonts w:hint="eastAsia"/>
        </w:rPr>
        <w:t>第十五条</w:t>
      </w:r>
      <w:r>
        <w:rPr>
          <w:rFonts w:hint="eastAsia"/>
        </w:rPr>
        <w:t xml:space="preserve"> </w:t>
      </w:r>
      <w:r>
        <w:rPr>
          <w:rFonts w:hint="eastAsia"/>
        </w:rPr>
        <w:t>我校调档时只认可教育部规定的全国性政策加分；同一考生如有多项政策加分，只取其中最高一项分值，且加分不得超过</w:t>
      </w:r>
      <w:r>
        <w:rPr>
          <w:rFonts w:hint="eastAsia"/>
        </w:rPr>
        <w:t>20</w:t>
      </w:r>
      <w:r>
        <w:rPr>
          <w:rFonts w:hint="eastAsia"/>
        </w:rPr>
        <w:t>分。所有高考加分项目及</w:t>
      </w:r>
      <w:proofErr w:type="gramStart"/>
      <w:r>
        <w:rPr>
          <w:rFonts w:hint="eastAsia"/>
        </w:rPr>
        <w:t>分值均</w:t>
      </w:r>
      <w:proofErr w:type="gramEnd"/>
      <w:r>
        <w:rPr>
          <w:rFonts w:hint="eastAsia"/>
        </w:rPr>
        <w:t>不得用于不安排分省分专业招生计划的招生项目。</w:t>
      </w:r>
    </w:p>
    <w:p w:rsidR="000E78F4" w:rsidRDefault="000E78F4" w:rsidP="000E78F4">
      <w:pPr>
        <w:rPr>
          <w:rFonts w:hint="eastAsia"/>
        </w:rPr>
      </w:pPr>
      <w:r>
        <w:rPr>
          <w:rFonts w:hint="eastAsia"/>
        </w:rPr>
        <w:t>第十六条</w:t>
      </w:r>
      <w:r>
        <w:rPr>
          <w:rFonts w:hint="eastAsia"/>
        </w:rPr>
        <w:t xml:space="preserve"> </w:t>
      </w:r>
      <w:r>
        <w:rPr>
          <w:rFonts w:hint="eastAsia"/>
        </w:rPr>
        <w:t>我校对进档考生按分数优先的原则，依据高考实际成绩（不含政策加分）进行专业录取，不设专业级差。实际成绩相同时，按所在省（自治区、直辖市）招生主管部门提供的投档位次排序。未提供投档位次的，文史类（或首选科目为历史）考生依次比较语文、外语、数学成绩，理工类（或首选科目为物理）、</w:t>
      </w:r>
      <w:r>
        <w:rPr>
          <w:rFonts w:hint="eastAsia"/>
        </w:rPr>
        <w:t>3+3</w:t>
      </w:r>
      <w:r>
        <w:rPr>
          <w:rFonts w:hint="eastAsia"/>
        </w:rPr>
        <w:t>模式综合改革类考生依次比较数学、语文、外语成绩。实行高考综合改革省份的考生需满足填报专业选考科目要求。</w:t>
      </w:r>
    </w:p>
    <w:p w:rsidR="000E78F4" w:rsidRDefault="000E78F4" w:rsidP="000E78F4">
      <w:pPr>
        <w:rPr>
          <w:rFonts w:hint="eastAsia"/>
        </w:rPr>
      </w:pPr>
      <w:r>
        <w:rPr>
          <w:rFonts w:hint="eastAsia"/>
        </w:rPr>
        <w:t>第十七条</w:t>
      </w:r>
      <w:r>
        <w:rPr>
          <w:rFonts w:hint="eastAsia"/>
        </w:rPr>
        <w:t xml:space="preserve"> </w:t>
      </w:r>
      <w:r>
        <w:rPr>
          <w:rFonts w:hint="eastAsia"/>
        </w:rPr>
        <w:t>我校强基计划、外语类保送生、综合评价、高水平艺术团、高水平运动队考生录取按照教育部、所在省（自治区、直辖市）招生主管部门规定和我校本年度相关类别招生简章，以及因疫情防控公布的调整方案执行。</w:t>
      </w:r>
    </w:p>
    <w:p w:rsidR="000E78F4" w:rsidRDefault="000E78F4" w:rsidP="000E78F4">
      <w:pPr>
        <w:rPr>
          <w:rFonts w:hint="eastAsia"/>
        </w:rPr>
      </w:pPr>
      <w:r>
        <w:rPr>
          <w:rFonts w:hint="eastAsia"/>
        </w:rPr>
        <w:t>我校面向农村及贫困地区的国家专项计划和励学计划、民族班、内地新疆高中班、内地西藏班、华侨和港澳台地区考生录取按照教育部相关规定及我校有关招生办法执行。</w:t>
      </w:r>
    </w:p>
    <w:p w:rsidR="000E78F4" w:rsidRDefault="000E78F4" w:rsidP="000E78F4">
      <w:pPr>
        <w:rPr>
          <w:rFonts w:hint="eastAsia"/>
        </w:rPr>
      </w:pPr>
      <w:r>
        <w:rPr>
          <w:rFonts w:hint="eastAsia"/>
        </w:rPr>
        <w:t>第十八条</w:t>
      </w:r>
      <w:r>
        <w:rPr>
          <w:rFonts w:hint="eastAsia"/>
        </w:rPr>
        <w:t xml:space="preserve"> </w:t>
      </w:r>
      <w:r>
        <w:rPr>
          <w:rFonts w:hint="eastAsia"/>
        </w:rPr>
        <w:t>我校戏剧影视文学为艺术类专业，报考考生高考成绩须达到所在省份同科类（或首选科目类）本科第一批次录取控制分数线（合并本科录取批次省份单独划定的相应分数线）以上。我校依据进档考生高考实际成绩（不含政策加分）和当地招生主管部门规定按照招生计划录取。考生入学后不得转入非艺术类专业。</w:t>
      </w:r>
    </w:p>
    <w:p w:rsidR="000E78F4" w:rsidRDefault="000E78F4" w:rsidP="000E78F4">
      <w:pPr>
        <w:rPr>
          <w:rFonts w:hint="eastAsia"/>
        </w:rPr>
      </w:pPr>
      <w:r>
        <w:rPr>
          <w:rFonts w:hint="eastAsia"/>
        </w:rPr>
        <w:t>第十九条</w:t>
      </w:r>
      <w:r>
        <w:rPr>
          <w:rFonts w:hint="eastAsia"/>
        </w:rPr>
        <w:t xml:space="preserve"> </w:t>
      </w:r>
      <w:r>
        <w:rPr>
          <w:rFonts w:hint="eastAsia"/>
        </w:rPr>
        <w:t>我校各专业的录取不规定男女生比例。入学后除外国语言文学类专业另行规定外，其他专业学生均须通过教学计划规定的英语课程和学位英语考试，</w:t>
      </w:r>
      <w:proofErr w:type="gramStart"/>
      <w:r>
        <w:rPr>
          <w:rFonts w:hint="eastAsia"/>
        </w:rPr>
        <w:t>建议非</w:t>
      </w:r>
      <w:proofErr w:type="gramEnd"/>
      <w:r>
        <w:rPr>
          <w:rFonts w:hint="eastAsia"/>
        </w:rPr>
        <w:t>英语语种考生慎重报考。</w:t>
      </w:r>
    </w:p>
    <w:p w:rsidR="000E78F4" w:rsidRDefault="000E78F4" w:rsidP="000E78F4">
      <w:pPr>
        <w:rPr>
          <w:rFonts w:hint="eastAsia"/>
        </w:rPr>
      </w:pPr>
      <w:r>
        <w:rPr>
          <w:rFonts w:hint="eastAsia"/>
        </w:rPr>
        <w:t>第二十条</w:t>
      </w:r>
      <w:r>
        <w:rPr>
          <w:rFonts w:hint="eastAsia"/>
        </w:rPr>
        <w:t xml:space="preserve"> </w:t>
      </w:r>
      <w:r>
        <w:rPr>
          <w:rFonts w:hint="eastAsia"/>
        </w:rPr>
        <w:t>我校在部分省份提前批次录取的考生，入学后不得转入其他专业。</w:t>
      </w:r>
    </w:p>
    <w:p w:rsidR="000E78F4" w:rsidRDefault="000E78F4" w:rsidP="000E78F4">
      <w:pPr>
        <w:rPr>
          <w:rFonts w:hint="eastAsia"/>
        </w:rPr>
      </w:pPr>
      <w:r>
        <w:rPr>
          <w:rFonts w:hint="eastAsia"/>
        </w:rPr>
        <w:t>第二十一条</w:t>
      </w:r>
      <w:r>
        <w:rPr>
          <w:rFonts w:hint="eastAsia"/>
        </w:rPr>
        <w:t xml:space="preserve"> </w:t>
      </w:r>
      <w:r>
        <w:rPr>
          <w:rFonts w:hint="eastAsia"/>
        </w:rPr>
        <w:t>对于高考综合改革省份考生的综合素质档案，我校在特殊类型招生中作为报名资格审核的参考，在强</w:t>
      </w:r>
      <w:proofErr w:type="gramStart"/>
      <w:r>
        <w:rPr>
          <w:rFonts w:hint="eastAsia"/>
        </w:rPr>
        <w:t>基计划</w:t>
      </w:r>
      <w:proofErr w:type="gramEnd"/>
      <w:r>
        <w:rPr>
          <w:rFonts w:hint="eastAsia"/>
        </w:rPr>
        <w:t>中作为面试的参考，在普招录取中作为专业志愿调剂的参考。</w:t>
      </w:r>
    </w:p>
    <w:p w:rsidR="000E78F4" w:rsidRDefault="000E78F4" w:rsidP="000E78F4">
      <w:r>
        <w:t xml:space="preserve"> </w:t>
      </w:r>
    </w:p>
    <w:p w:rsidR="000E78F4" w:rsidRDefault="000E78F4" w:rsidP="000E78F4">
      <w:pPr>
        <w:rPr>
          <w:rFonts w:hint="eastAsia"/>
        </w:rPr>
      </w:pPr>
      <w:r>
        <w:rPr>
          <w:rFonts w:hint="eastAsia"/>
        </w:rPr>
        <w:t>第五章</w:t>
      </w:r>
      <w:r>
        <w:rPr>
          <w:rFonts w:hint="eastAsia"/>
        </w:rPr>
        <w:t xml:space="preserve">  </w:t>
      </w:r>
      <w:proofErr w:type="gramStart"/>
      <w:r>
        <w:rPr>
          <w:rFonts w:hint="eastAsia"/>
        </w:rPr>
        <w:t>收费标准及奖助学</w:t>
      </w:r>
      <w:proofErr w:type="gramEnd"/>
      <w:r>
        <w:rPr>
          <w:rFonts w:hint="eastAsia"/>
        </w:rPr>
        <w:t>措施</w:t>
      </w:r>
    </w:p>
    <w:p w:rsidR="000E78F4" w:rsidRDefault="000E78F4" w:rsidP="000E78F4">
      <w:r>
        <w:t xml:space="preserve"> </w:t>
      </w:r>
    </w:p>
    <w:p w:rsidR="000E78F4" w:rsidRDefault="000E78F4" w:rsidP="000E78F4">
      <w:pPr>
        <w:rPr>
          <w:rFonts w:hint="eastAsia"/>
        </w:rPr>
      </w:pPr>
      <w:r>
        <w:rPr>
          <w:rFonts w:hint="eastAsia"/>
        </w:rPr>
        <w:t>第二十二条</w:t>
      </w:r>
      <w:r>
        <w:rPr>
          <w:rFonts w:hint="eastAsia"/>
        </w:rPr>
        <w:t xml:space="preserve"> </w:t>
      </w:r>
      <w:r>
        <w:rPr>
          <w:rFonts w:hint="eastAsia"/>
        </w:rPr>
        <w:t>我校按照国家和江苏省相关规定，实行学分制收费政策。新生在入校时按照所学专业的学年收费标准预收学费，分流后按照准</w:t>
      </w:r>
      <w:proofErr w:type="gramStart"/>
      <w:r>
        <w:rPr>
          <w:rFonts w:hint="eastAsia"/>
        </w:rPr>
        <w:t>入专业</w:t>
      </w:r>
      <w:proofErr w:type="gramEnd"/>
      <w:r>
        <w:rPr>
          <w:rFonts w:hint="eastAsia"/>
        </w:rPr>
        <w:t>所对应的学分制学费标准收费，并按学年进行学费结算。住宿费标准为人民币</w:t>
      </w:r>
      <w:r>
        <w:rPr>
          <w:rFonts w:hint="eastAsia"/>
        </w:rPr>
        <w:t>1200</w:t>
      </w:r>
      <w:r>
        <w:rPr>
          <w:rFonts w:hint="eastAsia"/>
        </w:rPr>
        <w:t>元</w:t>
      </w:r>
      <w:r>
        <w:rPr>
          <w:rFonts w:hint="eastAsia"/>
        </w:rPr>
        <w:t>/</w:t>
      </w:r>
      <w:r>
        <w:rPr>
          <w:rFonts w:hint="eastAsia"/>
        </w:rPr>
        <w:t>年。</w:t>
      </w:r>
    </w:p>
    <w:p w:rsidR="000E78F4" w:rsidRDefault="000E78F4" w:rsidP="000E78F4">
      <w:pPr>
        <w:rPr>
          <w:rFonts w:hint="eastAsia"/>
        </w:rPr>
      </w:pPr>
      <w:r>
        <w:rPr>
          <w:rFonts w:hint="eastAsia"/>
        </w:rPr>
        <w:t>第二十三条</w:t>
      </w:r>
      <w:r>
        <w:rPr>
          <w:rFonts w:hint="eastAsia"/>
        </w:rPr>
        <w:t xml:space="preserve"> </w:t>
      </w:r>
      <w:r>
        <w:rPr>
          <w:rFonts w:hint="eastAsia"/>
        </w:rPr>
        <w:t>我校承诺不让任何一个学生因为家庭经济困难而辍学，积极通过奖学金、助学金、国家助学贷款、勤工助学、临时困难补助、学杂费减免、家庭经济困难学生入学绿色通道等方式帮助学生完成学业。被我校录取的国家贫困专项、励学计划等新生中家庭经济困难的，入学前即可申请</w:t>
      </w:r>
      <w:r>
        <w:rPr>
          <w:rFonts w:hint="eastAsia"/>
        </w:rPr>
        <w:t>5000</w:t>
      </w:r>
      <w:r>
        <w:rPr>
          <w:rFonts w:hint="eastAsia"/>
        </w:rPr>
        <w:t>元专项助学金。</w:t>
      </w:r>
    </w:p>
    <w:p w:rsidR="000E78F4" w:rsidRDefault="000E78F4" w:rsidP="000E78F4">
      <w:r>
        <w:t xml:space="preserve"> </w:t>
      </w:r>
    </w:p>
    <w:p w:rsidR="000E78F4" w:rsidRDefault="000E78F4" w:rsidP="000E78F4">
      <w:pPr>
        <w:rPr>
          <w:rFonts w:hint="eastAsia"/>
        </w:rPr>
      </w:pPr>
      <w:r>
        <w:rPr>
          <w:rFonts w:hint="eastAsia"/>
        </w:rPr>
        <w:lastRenderedPageBreak/>
        <w:t>第六章</w:t>
      </w:r>
      <w:r>
        <w:rPr>
          <w:rFonts w:hint="eastAsia"/>
        </w:rPr>
        <w:t xml:space="preserve">  </w:t>
      </w:r>
      <w:r>
        <w:rPr>
          <w:rFonts w:hint="eastAsia"/>
        </w:rPr>
        <w:t>附则</w:t>
      </w:r>
    </w:p>
    <w:p w:rsidR="000E78F4" w:rsidRDefault="000E78F4" w:rsidP="000E78F4">
      <w:r>
        <w:t xml:space="preserve"> </w:t>
      </w:r>
    </w:p>
    <w:p w:rsidR="000E78F4" w:rsidRDefault="000E78F4" w:rsidP="000E78F4">
      <w:pPr>
        <w:rPr>
          <w:rFonts w:hint="eastAsia"/>
        </w:rPr>
      </w:pPr>
      <w:r>
        <w:rPr>
          <w:rFonts w:hint="eastAsia"/>
        </w:rPr>
        <w:t>第二十四条</w:t>
      </w:r>
      <w:r>
        <w:rPr>
          <w:rFonts w:hint="eastAsia"/>
        </w:rPr>
        <w:t xml:space="preserve"> </w:t>
      </w:r>
      <w:r>
        <w:rPr>
          <w:rFonts w:hint="eastAsia"/>
        </w:rPr>
        <w:t>我校对考生的身体健康状况要求执行教育部、卫生部、中国残疾人联合会制定的《普通高等学校招生体检工作指导意见》（教学〔</w:t>
      </w:r>
      <w:r>
        <w:rPr>
          <w:rFonts w:hint="eastAsia"/>
        </w:rPr>
        <w:t>2019</w:t>
      </w:r>
      <w:r>
        <w:rPr>
          <w:rFonts w:hint="eastAsia"/>
        </w:rPr>
        <w:t>〕</w:t>
      </w:r>
      <w:r>
        <w:rPr>
          <w:rFonts w:hint="eastAsia"/>
        </w:rPr>
        <w:t>3</w:t>
      </w:r>
      <w:r>
        <w:rPr>
          <w:rFonts w:hint="eastAsia"/>
        </w:rPr>
        <w:t>号）及有关补充规定。</w:t>
      </w:r>
    </w:p>
    <w:p w:rsidR="000E78F4" w:rsidRDefault="000E78F4" w:rsidP="000E78F4">
      <w:pPr>
        <w:rPr>
          <w:rFonts w:hint="eastAsia"/>
        </w:rPr>
      </w:pPr>
      <w:r>
        <w:rPr>
          <w:rFonts w:hint="eastAsia"/>
        </w:rPr>
        <w:t>第二十五条</w:t>
      </w:r>
      <w:r>
        <w:rPr>
          <w:rFonts w:hint="eastAsia"/>
        </w:rPr>
        <w:t xml:space="preserve"> </w:t>
      </w:r>
      <w:r>
        <w:rPr>
          <w:rFonts w:hint="eastAsia"/>
        </w:rPr>
        <w:t>新生入校后，我校将按照国家招生政策规定和学籍管理规定开展新生入学资格复查及身体复检。对高水平艺术团、高水平运动队录取新生，组织专家组开展入学专业复测和复核。凡经查实存在替考、违规录取、冒名顶替入学等违规情况的考生，一律取消其入学资格、不予学籍电子注册，并报告有关部门追责。身体复检不合格者，我校将按规定调整专业。</w:t>
      </w:r>
    </w:p>
    <w:p w:rsidR="000E78F4" w:rsidRDefault="000E78F4" w:rsidP="000E78F4">
      <w:pPr>
        <w:rPr>
          <w:rFonts w:hint="eastAsia"/>
        </w:rPr>
      </w:pPr>
      <w:r>
        <w:rPr>
          <w:rFonts w:hint="eastAsia"/>
        </w:rPr>
        <w:t>第二十六条</w:t>
      </w:r>
      <w:r>
        <w:rPr>
          <w:rFonts w:hint="eastAsia"/>
        </w:rPr>
        <w:t xml:space="preserve"> </w:t>
      </w:r>
      <w:r>
        <w:rPr>
          <w:rFonts w:hint="eastAsia"/>
        </w:rPr>
        <w:t>根据“阳光工程”要求，我校今年本科招生工作将进一步推进制度化、系统化建设，加强面向考生的宣传服务及信息公开工作，切实维护广大考生的合法权益。</w:t>
      </w:r>
    </w:p>
    <w:p w:rsidR="000E78F4" w:rsidRDefault="000E78F4" w:rsidP="000E78F4">
      <w:pPr>
        <w:rPr>
          <w:rFonts w:hint="eastAsia"/>
        </w:rPr>
      </w:pPr>
      <w:r>
        <w:rPr>
          <w:rFonts w:hint="eastAsia"/>
        </w:rPr>
        <w:t>第二十七条</w:t>
      </w:r>
      <w:r>
        <w:rPr>
          <w:rFonts w:hint="eastAsia"/>
        </w:rPr>
        <w:t xml:space="preserve"> </w:t>
      </w:r>
      <w:r>
        <w:rPr>
          <w:rFonts w:hint="eastAsia"/>
        </w:rPr>
        <w:t>我校有关招生计划、招生政策、收费标准、录取原则和录取结果均可在南京大学本科招生网上查询，学校不会对外委托任何单位和个人对相关招生政策、录取情况进行发布和解释。</w:t>
      </w:r>
    </w:p>
    <w:p w:rsidR="000E78F4" w:rsidRDefault="000E78F4" w:rsidP="000E78F4">
      <w:pPr>
        <w:rPr>
          <w:rFonts w:hint="eastAsia"/>
        </w:rPr>
      </w:pPr>
      <w:r>
        <w:rPr>
          <w:rFonts w:hint="eastAsia"/>
        </w:rPr>
        <w:t>第二十八条</w:t>
      </w:r>
      <w:r>
        <w:rPr>
          <w:rFonts w:hint="eastAsia"/>
        </w:rPr>
        <w:t xml:space="preserve"> </w:t>
      </w:r>
      <w:r>
        <w:rPr>
          <w:rFonts w:hint="eastAsia"/>
        </w:rPr>
        <w:t>本章程由南京大学本科招生办公室负责解释。</w:t>
      </w:r>
    </w:p>
    <w:p w:rsidR="000E78F4" w:rsidRDefault="000E78F4" w:rsidP="000E78F4">
      <w:r>
        <w:t xml:space="preserve"> </w:t>
      </w:r>
    </w:p>
    <w:p w:rsidR="000E78F4" w:rsidRDefault="000E78F4" w:rsidP="000E78F4">
      <w:pPr>
        <w:rPr>
          <w:rFonts w:hint="eastAsia"/>
        </w:rPr>
      </w:pPr>
      <w:r>
        <w:rPr>
          <w:rFonts w:hint="eastAsia"/>
        </w:rPr>
        <w:t>附：咨询及联系方式</w:t>
      </w:r>
    </w:p>
    <w:p w:rsidR="000E78F4" w:rsidRDefault="000E78F4" w:rsidP="000E78F4">
      <w:pPr>
        <w:rPr>
          <w:rFonts w:hint="eastAsia"/>
        </w:rPr>
      </w:pPr>
      <w:r>
        <w:rPr>
          <w:rFonts w:hint="eastAsia"/>
        </w:rPr>
        <w:t>咨询电话：</w:t>
      </w:r>
      <w:r>
        <w:rPr>
          <w:rFonts w:hint="eastAsia"/>
        </w:rPr>
        <w:t>400-1859680</w:t>
      </w:r>
    </w:p>
    <w:p w:rsidR="000E78F4" w:rsidRDefault="000E78F4" w:rsidP="000E78F4">
      <w:pPr>
        <w:rPr>
          <w:rFonts w:hint="eastAsia"/>
        </w:rPr>
      </w:pPr>
      <w:r>
        <w:rPr>
          <w:rFonts w:hint="eastAsia"/>
        </w:rPr>
        <w:t>传真电话：</w:t>
      </w:r>
      <w:r>
        <w:rPr>
          <w:rFonts w:hint="eastAsia"/>
        </w:rPr>
        <w:t>025-89686606</w:t>
      </w:r>
    </w:p>
    <w:p w:rsidR="000E78F4" w:rsidRDefault="000E78F4" w:rsidP="000E78F4">
      <w:pPr>
        <w:rPr>
          <w:rFonts w:hint="eastAsia"/>
        </w:rPr>
      </w:pPr>
      <w:r>
        <w:rPr>
          <w:rFonts w:hint="eastAsia"/>
        </w:rPr>
        <w:t>监督邮箱：</w:t>
      </w:r>
      <w:r>
        <w:rPr>
          <w:rFonts w:hint="eastAsia"/>
        </w:rPr>
        <w:t>qingfengnanda@nju.edu.cn</w:t>
      </w:r>
    </w:p>
    <w:p w:rsidR="000E78F4" w:rsidRDefault="000E78F4" w:rsidP="000E78F4">
      <w:pPr>
        <w:rPr>
          <w:rFonts w:hint="eastAsia"/>
        </w:rPr>
      </w:pPr>
      <w:r>
        <w:rPr>
          <w:rFonts w:hint="eastAsia"/>
        </w:rPr>
        <w:t>招生主页：</w:t>
      </w:r>
      <w:r>
        <w:rPr>
          <w:rFonts w:hint="eastAsia"/>
        </w:rPr>
        <w:t>http://bkzs.nju.edu.cn</w:t>
      </w:r>
    </w:p>
    <w:p w:rsidR="000E78F4" w:rsidRDefault="000E78F4" w:rsidP="000E78F4">
      <w:pPr>
        <w:rPr>
          <w:rFonts w:hint="eastAsia"/>
        </w:rPr>
      </w:pPr>
      <w:r>
        <w:rPr>
          <w:rFonts w:hint="eastAsia"/>
        </w:rPr>
        <w:t>电子邮箱：</w:t>
      </w:r>
      <w:r>
        <w:rPr>
          <w:rFonts w:hint="eastAsia"/>
        </w:rPr>
        <w:t>bkzs@nju.edu.cn</w:t>
      </w:r>
    </w:p>
    <w:p w:rsidR="000E78F4" w:rsidRDefault="000E78F4" w:rsidP="000E78F4">
      <w:pPr>
        <w:rPr>
          <w:rFonts w:hint="eastAsia"/>
        </w:rPr>
      </w:pPr>
      <w:r>
        <w:rPr>
          <w:rFonts w:hint="eastAsia"/>
        </w:rPr>
        <w:t>官方微信：南大招生小蓝鲸（</w:t>
      </w:r>
      <w:proofErr w:type="spellStart"/>
      <w:r>
        <w:rPr>
          <w:rFonts w:hint="eastAsia"/>
        </w:rPr>
        <w:t>ndzsxlj</w:t>
      </w:r>
      <w:proofErr w:type="spellEnd"/>
      <w:r>
        <w:rPr>
          <w:rFonts w:hint="eastAsia"/>
        </w:rPr>
        <w:t>）</w:t>
      </w:r>
    </w:p>
    <w:p w:rsidR="000E78F4" w:rsidRDefault="000E78F4" w:rsidP="000E78F4"/>
    <w:p w:rsidR="001209D2" w:rsidRPr="000E78F4" w:rsidRDefault="001209D2" w:rsidP="00596E1E"/>
    <w:sectPr w:rsidR="001209D2" w:rsidRPr="000E7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DE" w:rsidRDefault="00450DDE" w:rsidP="00086CE0">
      <w:r>
        <w:separator/>
      </w:r>
    </w:p>
  </w:endnote>
  <w:endnote w:type="continuationSeparator" w:id="0">
    <w:p w:rsidR="00450DDE" w:rsidRDefault="00450DDE" w:rsidP="0008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DE" w:rsidRDefault="00450DDE" w:rsidP="00086CE0">
      <w:r>
        <w:separator/>
      </w:r>
    </w:p>
  </w:footnote>
  <w:footnote w:type="continuationSeparator" w:id="0">
    <w:p w:rsidR="00450DDE" w:rsidRDefault="00450DDE" w:rsidP="00086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1C"/>
    <w:rsid w:val="00067105"/>
    <w:rsid w:val="00086CE0"/>
    <w:rsid w:val="000E78F4"/>
    <w:rsid w:val="001209D2"/>
    <w:rsid w:val="00337C80"/>
    <w:rsid w:val="00450DDE"/>
    <w:rsid w:val="0054408C"/>
    <w:rsid w:val="00596E1E"/>
    <w:rsid w:val="006B4C1C"/>
    <w:rsid w:val="008407B9"/>
    <w:rsid w:val="009361AB"/>
    <w:rsid w:val="00A65BD3"/>
    <w:rsid w:val="00B14E4A"/>
    <w:rsid w:val="00C15815"/>
    <w:rsid w:val="00FD1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6CE0"/>
    <w:rPr>
      <w:sz w:val="18"/>
      <w:szCs w:val="18"/>
    </w:rPr>
  </w:style>
  <w:style w:type="paragraph" w:styleId="a4">
    <w:name w:val="footer"/>
    <w:basedOn w:val="a"/>
    <w:link w:val="Char0"/>
    <w:uiPriority w:val="99"/>
    <w:unhideWhenUsed/>
    <w:rsid w:val="00086CE0"/>
    <w:pPr>
      <w:tabs>
        <w:tab w:val="center" w:pos="4153"/>
        <w:tab w:val="right" w:pos="8306"/>
      </w:tabs>
      <w:snapToGrid w:val="0"/>
      <w:jc w:val="left"/>
    </w:pPr>
    <w:rPr>
      <w:sz w:val="18"/>
      <w:szCs w:val="18"/>
    </w:rPr>
  </w:style>
  <w:style w:type="character" w:customStyle="1" w:styleId="Char0">
    <w:name w:val="页脚 Char"/>
    <w:basedOn w:val="a0"/>
    <w:link w:val="a4"/>
    <w:uiPriority w:val="99"/>
    <w:rsid w:val="00086C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6CE0"/>
    <w:rPr>
      <w:sz w:val="18"/>
      <w:szCs w:val="18"/>
    </w:rPr>
  </w:style>
  <w:style w:type="paragraph" w:styleId="a4">
    <w:name w:val="footer"/>
    <w:basedOn w:val="a"/>
    <w:link w:val="Char0"/>
    <w:uiPriority w:val="99"/>
    <w:unhideWhenUsed/>
    <w:rsid w:val="00086CE0"/>
    <w:pPr>
      <w:tabs>
        <w:tab w:val="center" w:pos="4153"/>
        <w:tab w:val="right" w:pos="8306"/>
      </w:tabs>
      <w:snapToGrid w:val="0"/>
      <w:jc w:val="left"/>
    </w:pPr>
    <w:rPr>
      <w:sz w:val="18"/>
      <w:szCs w:val="18"/>
    </w:rPr>
  </w:style>
  <w:style w:type="character" w:customStyle="1" w:styleId="Char0">
    <w:name w:val="页脚 Char"/>
    <w:basedOn w:val="a0"/>
    <w:link w:val="a4"/>
    <w:uiPriority w:val="99"/>
    <w:rsid w:val="00086C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dc:creator>
  <cp:lastModifiedBy>hammer</cp:lastModifiedBy>
  <cp:revision>2</cp:revision>
  <dcterms:created xsi:type="dcterms:W3CDTF">2021-06-20T05:06:00Z</dcterms:created>
  <dcterms:modified xsi:type="dcterms:W3CDTF">2021-06-20T05:06:00Z</dcterms:modified>
</cp:coreProperties>
</file>