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F2" w:rsidRDefault="00065DF2" w:rsidP="00065DF2">
      <w:pPr>
        <w:pStyle w:val="a3"/>
        <w:shd w:val="clear" w:color="auto" w:fill="FFFFFF"/>
        <w:spacing w:before="0" w:beforeAutospacing="0" w:after="187" w:afterAutospacing="0" w:line="598" w:lineRule="atLeast"/>
        <w:ind w:firstLine="480"/>
        <w:jc w:val="center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方正小标宋简体" w:eastAsia="方正小标宋简体" w:hAnsi="微软雅黑" w:hint="eastAsia"/>
          <w:color w:val="717171"/>
          <w:sz w:val="39"/>
          <w:szCs w:val="39"/>
        </w:rPr>
        <w:t>全国学生资助管理中心致高中毕业生的一封信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亲爱的同学：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你好！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hyperlink r:id="rId4" w:tgtFrame="_blank" w:history="1">
        <w:r>
          <w:rPr>
            <w:rStyle w:val="a4"/>
            <w:rFonts w:ascii="仿宋" w:eastAsia="仿宋" w:hAnsi="仿宋" w:hint="eastAsia"/>
            <w:sz w:val="36"/>
            <w:szCs w:val="36"/>
          </w:rPr>
          <w:t>岁月不居，时节如流</w:t>
        </w:r>
      </w:hyperlink>
      <w:r>
        <w:rPr>
          <w:rFonts w:ascii="仿宋" w:eastAsia="仿宋" w:hAnsi="仿宋" w:hint="eastAsia"/>
          <w:color w:val="717171"/>
          <w:sz w:val="36"/>
          <w:szCs w:val="36"/>
        </w:rPr>
        <w:t>。马上就要高考了，此时的你肯定处于紧张备考中，时间非常宝贵，但请你一定抽时间读读这封信，了解一下国家学生资助政策。如果你家庭经济困难，国家资助可以帮你消除经济顾虑，让你轻装上阵。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目前，国家已经建立了完善的本专科学生资助政策体系，为家庭经济困难学生提供全过程、全方位帮扶，确保每一名家庭经济困难学生顺利入学并完成学业。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入学前，生源地贷款帮你解决学费住宿费困难。在你拿到大学录取通知书后，如果学费和住宿费有困难，可以向当地教育局资助中心申请办理生源地信用助学贷款，用来交学费和住宿费。中西部地区的特别困难新生，还可以申请新生入学资助项目，用于支付路费和短期生活费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入学时，“绿色通道”保你顺利报到入学。全国高校都开通了新生入学“绿色通道”，家庭经济困难学生即使没有筹齐学费，也可以通过“绿色通道”先入学。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lastRenderedPageBreak/>
        <w:t>入学后，多个奖助项目助你顺利完成学业。国家励志奖学金奖励优秀的家庭经济困难学生，国家助学金补贴生活费，临时困难补助缓解突发性困难，勤工助学既解决经济问题又锻炼实践能力。如果成绩特别优异，有机会获得国家奖学金。服兵役或去基层就业，还可以享受学费补偿贷款代偿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692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在此，我们还要提醒你，开学前后是电信、网络诈骗高发期，一些不法分子可能会冒充亲友、老师或其他人员，给你发短信、打电话、</w:t>
      </w:r>
      <w:proofErr w:type="gramStart"/>
      <w:r>
        <w:rPr>
          <w:rFonts w:ascii="仿宋" w:eastAsia="仿宋" w:hAnsi="仿宋" w:hint="eastAsia"/>
          <w:color w:val="717171"/>
          <w:sz w:val="36"/>
          <w:szCs w:val="36"/>
        </w:rPr>
        <w:t>加微信或</w:t>
      </w:r>
      <w:proofErr w:type="gramEnd"/>
      <w:r>
        <w:rPr>
          <w:rFonts w:ascii="仿宋" w:eastAsia="仿宋" w:hAnsi="仿宋" w:hint="eastAsia"/>
          <w:color w:val="717171"/>
          <w:sz w:val="36"/>
          <w:szCs w:val="36"/>
        </w:rPr>
        <w:t>QQ好友，以发放助学金、注销贷款、中奖、刷单、购物退款、推荐理财等名义骗取钱财，或发放互联网消费贷款，引诱学生陷入高额贷款陷阱，请你一定要提高警惕，擦亮眼睛，不轻信他人，防止上当受骗。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692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如想进一步了解学生资助政策，你可以浏览全国学生资助管理</w:t>
      </w:r>
      <w:proofErr w:type="gramStart"/>
      <w:r>
        <w:rPr>
          <w:rFonts w:ascii="仿宋" w:eastAsia="仿宋" w:hAnsi="仿宋" w:hint="eastAsia"/>
          <w:color w:val="717171"/>
          <w:sz w:val="36"/>
          <w:szCs w:val="36"/>
        </w:rPr>
        <w:t>中心官网和</w:t>
      </w:r>
      <w:proofErr w:type="gramEnd"/>
      <w:r>
        <w:rPr>
          <w:rFonts w:ascii="仿宋" w:eastAsia="仿宋" w:hAnsi="仿宋" w:hint="eastAsia"/>
          <w:color w:val="717171"/>
          <w:sz w:val="36"/>
          <w:szCs w:val="36"/>
        </w:rPr>
        <w:t>关注“中国学生资助”</w:t>
      </w:r>
      <w:proofErr w:type="gramStart"/>
      <w:r>
        <w:rPr>
          <w:rFonts w:ascii="仿宋" w:eastAsia="仿宋" w:hAnsi="仿宋" w:hint="eastAsia"/>
          <w:color w:val="717171"/>
          <w:sz w:val="36"/>
          <w:szCs w:val="36"/>
        </w:rPr>
        <w:t>微信公众号</w:t>
      </w:r>
      <w:proofErr w:type="gramEnd"/>
      <w:r>
        <w:rPr>
          <w:rFonts w:ascii="仿宋" w:eastAsia="仿宋" w:hAnsi="仿宋" w:hint="eastAsia"/>
          <w:color w:val="717171"/>
          <w:sz w:val="36"/>
          <w:szCs w:val="36"/>
        </w:rPr>
        <w:t>。高考结束后，教育部和各地各高校会开通高校学生资助热线电话，为同学们解答学生资助问题，热线号码和开通时间届时会通过全国学生资助管理中心网站和“中国学生资助”</w:t>
      </w:r>
      <w:proofErr w:type="gramStart"/>
      <w:r>
        <w:rPr>
          <w:rFonts w:ascii="仿宋" w:eastAsia="仿宋" w:hAnsi="仿宋" w:hint="eastAsia"/>
          <w:color w:val="717171"/>
          <w:sz w:val="36"/>
          <w:szCs w:val="36"/>
        </w:rPr>
        <w:t>微信公众号</w:t>
      </w:r>
      <w:proofErr w:type="gramEnd"/>
      <w:r>
        <w:rPr>
          <w:rFonts w:ascii="仿宋" w:eastAsia="仿宋" w:hAnsi="仿宋" w:hint="eastAsia"/>
          <w:color w:val="717171"/>
          <w:sz w:val="36"/>
          <w:szCs w:val="36"/>
        </w:rPr>
        <w:t>发布。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希望你看完这封信后，卸下包袱，安心备考。同时，记得把这封信与父母亲友一起分享，让他们也了解国家学生资助政策，一同体会党和政府的温暖。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lastRenderedPageBreak/>
        <w:t>最后，祝你高考取得好成绩。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hint="eastAsia"/>
          <w:color w:val="717171"/>
          <w:sz w:val="36"/>
          <w:szCs w:val="36"/>
        </w:rPr>
        <w:t> 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804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hint="eastAsia"/>
          <w:color w:val="717171"/>
          <w:sz w:val="36"/>
          <w:szCs w:val="36"/>
        </w:rPr>
        <w:t> 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2637"/>
        <w:jc w:val="center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全国学生资助管理中心</w:t>
      </w:r>
    </w:p>
    <w:p w:rsidR="00065DF2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2637"/>
        <w:jc w:val="center"/>
        <w:rPr>
          <w:rFonts w:ascii="微软雅黑" w:eastAsia="微软雅黑" w:hAnsi="微软雅黑"/>
          <w:color w:val="717171"/>
          <w:sz w:val="30"/>
          <w:szCs w:val="30"/>
        </w:rPr>
      </w:pPr>
      <w:r>
        <w:rPr>
          <w:rFonts w:ascii="仿宋" w:eastAsia="仿宋" w:hAnsi="仿宋" w:hint="eastAsia"/>
          <w:color w:val="717171"/>
          <w:sz w:val="36"/>
          <w:szCs w:val="36"/>
        </w:rPr>
        <w:t>2021年5月14日</w:t>
      </w:r>
    </w:p>
    <w:p w:rsidR="00065DF2" w:rsidRPr="00D21AAF" w:rsidRDefault="00065DF2" w:rsidP="00065DF2">
      <w:pPr>
        <w:pStyle w:val="a3"/>
        <w:shd w:val="clear" w:color="auto" w:fill="FFFFFF"/>
        <w:spacing w:before="0" w:beforeAutospacing="0" w:after="0" w:afterAutospacing="0" w:line="240" w:lineRule="atLeast"/>
        <w:ind w:firstLine="3086"/>
        <w:jc w:val="center"/>
        <w:rPr>
          <w:rFonts w:ascii="微软雅黑" w:eastAsia="微软雅黑" w:hAnsi="微软雅黑"/>
          <w:color w:val="717171"/>
          <w:sz w:val="30"/>
          <w:szCs w:val="30"/>
        </w:rPr>
      </w:pPr>
    </w:p>
    <w:p w:rsidR="005E7B11" w:rsidRPr="00065DF2" w:rsidRDefault="005E7B11"/>
    <w:sectPr w:rsidR="005E7B11" w:rsidRPr="00065DF2" w:rsidSect="005E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DF2"/>
    <w:rsid w:val="00065DF2"/>
    <w:rsid w:val="005E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5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5%B2%81%E6%9C%88%E4%B8%8D%E5%B1%85%EF%BC%8C%E6%97%B6%E8%8A%82%E5%A6%82%E6%B5%81/232300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2021-05-20T01:23:00Z</dcterms:created>
  <dcterms:modified xsi:type="dcterms:W3CDTF">2021-05-20T01:24:00Z</dcterms:modified>
</cp:coreProperties>
</file>